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D9" w:rsidRDefault="001F1E55">
      <w:pPr>
        <w:jc w:val="center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42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4222">
        <w:rPr>
          <w:rFonts w:ascii="Times New Roman" w:hAnsi="Times New Roman" w:cs="Times New Roman"/>
          <w:b/>
          <w:color w:val="000000"/>
          <w:sz w:val="28"/>
          <w:szCs w:val="28"/>
        </w:rPr>
        <w:t>Грамотный читатель. Обучение смысловому чтению.</w:t>
      </w:r>
    </w:p>
    <w:p w:rsidR="007341D9" w:rsidRDefault="001F1E5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2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A0C8E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F64222">
        <w:rPr>
          <w:rFonts w:ascii="Times New Roman" w:hAnsi="Times New Roman" w:cs="Times New Roman"/>
          <w:b/>
          <w:color w:val="000000"/>
          <w:sz w:val="28"/>
          <w:szCs w:val="28"/>
        </w:rPr>
        <w:t>.05</w:t>
      </w:r>
    </w:p>
    <w:p w:rsidR="007341D9" w:rsidRPr="001F1E55" w:rsidRDefault="00F64222">
      <w:bookmarkStart w:id="0" w:name="_GoBack"/>
      <w:r w:rsidRPr="001F1E55">
        <w:rPr>
          <w:rFonts w:ascii="Times New Roman" w:hAnsi="Times New Roman" w:cs="Times New Roman"/>
          <w:b/>
          <w:sz w:val="28"/>
          <w:szCs w:val="28"/>
        </w:rPr>
        <w:t xml:space="preserve">  Тема занятия: </w:t>
      </w:r>
      <w:r w:rsidRPr="001F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Комплексный анализ текста. Повторение изученного.</w:t>
      </w:r>
    </w:p>
    <w:p w:rsidR="007341D9" w:rsidRPr="001F1E55" w:rsidRDefault="00F64222">
      <w:pPr>
        <w:pStyle w:val="ab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7341D9" w:rsidRPr="001F1E55" w:rsidRDefault="00F64222" w:rsidP="00F6422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="00960155" w:rsidRPr="001F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задания </w:t>
      </w:r>
      <w:r w:rsidRPr="001F1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текста</w:t>
      </w:r>
    </w:p>
    <w:p w:rsidR="00960155" w:rsidRPr="001F1E55" w:rsidRDefault="00960155" w:rsidP="00960155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1F1E55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1. Выразительно прочитайте текст. </w:t>
      </w:r>
    </w:p>
    <w:p w:rsidR="00960155" w:rsidRPr="001F1E55" w:rsidRDefault="00960155" w:rsidP="00960155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1F1E55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2. Озаглавьте текст. </w:t>
      </w:r>
    </w:p>
    <w:p w:rsidR="00960155" w:rsidRPr="001F1E55" w:rsidRDefault="00960155" w:rsidP="00960155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1F1E55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3. Определите стиль текста и тип речи. </w:t>
      </w:r>
    </w:p>
    <w:p w:rsidR="00960155" w:rsidRPr="001F1E55" w:rsidRDefault="00960155" w:rsidP="00960155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1F1E55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4. Вставьте пропущенные буквы, раскройте скобки, расставьте знаки препинания. </w:t>
      </w:r>
    </w:p>
    <w:p w:rsidR="00960155" w:rsidRPr="001F1E55" w:rsidRDefault="00960155" w:rsidP="00960155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1F1E55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5. Выполните указанные виды разбора. </w:t>
      </w:r>
    </w:p>
    <w:p w:rsidR="00960155" w:rsidRPr="001F1E55" w:rsidRDefault="00960155" w:rsidP="00960155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sz w:val="28"/>
          <w:szCs w:val="25"/>
          <w:lang w:eastAsia="ru-RU"/>
        </w:rPr>
      </w:pPr>
      <w:r w:rsidRPr="001F1E55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6. Объясните, пользуясь словарём, значение слова </w:t>
      </w:r>
      <w:r w:rsidRPr="001F1E55">
        <w:rPr>
          <w:rFonts w:ascii="Times New Roman" w:eastAsia="Times New Roman" w:hAnsi="Times New Roman" w:cs="Arial"/>
          <w:iCs/>
          <w:sz w:val="28"/>
          <w:szCs w:val="25"/>
          <w:lang w:eastAsia="ru-RU"/>
        </w:rPr>
        <w:t>спектр.</w:t>
      </w:r>
      <w:r w:rsidRPr="001F1E55">
        <w:rPr>
          <w:rFonts w:ascii="Times New Roman" w:eastAsia="Times New Roman" w:hAnsi="Times New Roman" w:cs="Arial"/>
          <w:sz w:val="28"/>
          <w:szCs w:val="25"/>
          <w:lang w:eastAsia="ru-RU"/>
        </w:rPr>
        <w:t xml:space="preserve"> </w:t>
      </w:r>
    </w:p>
    <w:p w:rsidR="00960155" w:rsidRPr="001F1E55" w:rsidRDefault="00960155" w:rsidP="00960155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bCs/>
          <w:sz w:val="28"/>
          <w:szCs w:val="25"/>
          <w:lang w:eastAsia="ru-RU"/>
        </w:rPr>
      </w:pPr>
      <w:r w:rsidRPr="001F1E55">
        <w:rPr>
          <w:rFonts w:ascii="Times New Roman" w:eastAsia="Times New Roman" w:hAnsi="Times New Roman" w:cs="Arial"/>
          <w:sz w:val="28"/>
          <w:szCs w:val="25"/>
          <w:lang w:eastAsia="ru-RU"/>
        </w:rPr>
        <w:br/>
      </w:r>
    </w:p>
    <w:p w:rsidR="007341D9" w:rsidRPr="001F1E55" w:rsidRDefault="00F64222" w:rsidP="009601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2.Практическая часть.</w:t>
      </w:r>
    </w:p>
    <w:p w:rsidR="007341D9" w:rsidRDefault="00F64222">
      <w:pPr>
        <w:pStyle w:val="ab"/>
        <w:spacing w:after="0" w:line="360" w:lineRule="auto"/>
        <w:ind w:left="840"/>
      </w:pPr>
      <w:r w:rsidRPr="001F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исследовать </w:t>
      </w:r>
      <w:r w:rsidR="00960155" w:rsidRPr="001F1E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лексико-стилистические</w:t>
      </w:r>
      <w:r w:rsidRPr="001F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прозаического художественного текста.</w:t>
      </w:r>
      <w:r w:rsidR="00960155" w:rsidRPr="001F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умения работы со словарем, расширение слов</w:t>
      </w:r>
      <w:bookmarkEnd w:id="0"/>
      <w:r w:rsidR="0096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арного запаса.</w:t>
      </w:r>
    </w:p>
    <w:p w:rsidR="00F64222" w:rsidRPr="00F64222" w:rsidRDefault="00F64222" w:rsidP="00F64222">
      <w:pPr>
        <w:pStyle w:val="a6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r w:rsidRPr="00F642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Запишите текст </w:t>
      </w:r>
      <w:r w:rsidR="0096015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="0096015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С.Никитина</w:t>
      </w:r>
      <w:proofErr w:type="spellEnd"/>
      <w:r w:rsidRPr="00F642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вставляя пропущенные буквы </w:t>
      </w:r>
      <w:r w:rsidR="0096015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и знаки препинания, </w:t>
      </w:r>
      <w:r w:rsidRPr="00F642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объясняя свой выбор графически:</w:t>
      </w:r>
    </w:p>
    <w:p w:rsidR="007341D9" w:rsidRPr="00960155" w:rsidRDefault="00960155" w:rsidP="00960155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</w:pPr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Весна вершила в мире свой 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праз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...ник. как это бывает в марте густота н...бес(?)ной 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син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... настолько пр...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глушала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 </w:t>
      </w:r>
      <w:r w:rsidRPr="00960155">
        <w:rPr>
          <w:rFonts w:ascii="Times New Roman" w:eastAsia="Times New Roman" w:hAnsi="Times New Roman" w:cs="Arial"/>
          <w:bCs/>
          <w:color w:val="000000"/>
          <w:sz w:val="28"/>
          <w:szCs w:val="25"/>
          <w:lang w:eastAsia="ru-RU"/>
        </w:rPr>
        <w:t>(2)</w:t>
      </w:r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 блеск солнца что на него можно было см...треть (не)сколько секунд и эти (не)сколько секунд оно вид...лось идеально круглым т...ж...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лым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 золотым слитком 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лишё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(н, 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нн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)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ым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 лохматого лучевого сияния За(то) снега в полях (не)ст...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рпимо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 для глаза сверкали излома(н, 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нн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)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ым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 на все цвета солнечного спектра светом и в 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сн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...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говую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 даль можно было взглянуть только через </w:t>
      </w:r>
      <w:r w:rsidRPr="00960155">
        <w:rPr>
          <w:rFonts w:ascii="Times New Roman" w:eastAsia="Times New Roman" w:hAnsi="Times New Roman" w:cs="Arial"/>
          <w:bCs/>
          <w:color w:val="000000"/>
          <w:sz w:val="28"/>
          <w:szCs w:val="25"/>
          <w:lang w:eastAsia="ru-RU"/>
        </w:rPr>
        <w:t>(1)</w:t>
      </w:r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 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сетч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...тую шторку ресниц. А воздух! </w:t>
      </w:r>
      <w:r w:rsidRPr="00960155">
        <w:rPr>
          <w:rFonts w:ascii="Times New Roman" w:eastAsia="Times New Roman" w:hAnsi="Times New Roman" w:cs="Arial"/>
          <w:bCs/>
          <w:color w:val="000000"/>
          <w:sz w:val="28"/>
          <w:szCs w:val="25"/>
          <w:lang w:eastAsia="ru-RU"/>
        </w:rPr>
        <w:t>(4)</w:t>
      </w:r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 Это был какой(то) острый </w:t>
      </w:r>
      <w:proofErr w:type="spellStart"/>
      <w:proofErr w:type="gram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беше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(</w:t>
      </w:r>
      <w:proofErr w:type="gram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н, 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нн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)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ый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 напиток 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заст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...</w:t>
      </w:r>
      <w:proofErr w:type="spellStart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>влявший</w:t>
      </w:r>
      <w:proofErr w:type="spellEnd"/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 подрагивать </w:t>
      </w:r>
      <w:r w:rsidRPr="00960155">
        <w:rPr>
          <w:rFonts w:ascii="Times New Roman" w:eastAsia="Times New Roman" w:hAnsi="Times New Roman" w:cs="Arial"/>
          <w:bCs/>
          <w:color w:val="000000"/>
          <w:sz w:val="28"/>
          <w:szCs w:val="25"/>
          <w:lang w:eastAsia="ru-RU"/>
        </w:rPr>
        <w:t>(2)</w:t>
      </w:r>
      <w:r w:rsidRPr="00960155">
        <w:rPr>
          <w:rFonts w:ascii="Times New Roman" w:eastAsia="Times New Roman" w:hAnsi="Times New Roman" w:cs="Arial"/>
          <w:color w:val="000000"/>
          <w:sz w:val="28"/>
          <w:szCs w:val="25"/>
          <w:lang w:eastAsia="ru-RU"/>
        </w:rPr>
        <w:t xml:space="preserve"> ноздри льющийся в груди свободно без усилия и (на)чисто р...створяющийся в кров.... </w:t>
      </w:r>
      <w:r w:rsidRPr="00960155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>(С. Никитин)</w:t>
      </w:r>
    </w:p>
    <w:sectPr w:rsidR="007341D9" w:rsidRPr="00960155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5C20"/>
    <w:multiLevelType w:val="multilevel"/>
    <w:tmpl w:val="16C61B3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C2C2F1C"/>
    <w:multiLevelType w:val="multilevel"/>
    <w:tmpl w:val="EB943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D9"/>
    <w:rsid w:val="001F1E55"/>
    <w:rsid w:val="003926AE"/>
    <w:rsid w:val="007341D9"/>
    <w:rsid w:val="00960155"/>
    <w:rsid w:val="009A0C8E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00A49-B2D8-4863-95AE-3D352476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7CD7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307CD7"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3</cp:revision>
  <dcterms:created xsi:type="dcterms:W3CDTF">2020-05-19T14:14:00Z</dcterms:created>
  <dcterms:modified xsi:type="dcterms:W3CDTF">2020-05-19T14:14:00Z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