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E78" w:rsidRPr="002314CF" w:rsidRDefault="00811E78" w:rsidP="00811E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14CF">
        <w:rPr>
          <w:rFonts w:ascii="Times New Roman" w:eastAsia="Calibri" w:hAnsi="Times New Roman" w:cs="Times New Roman"/>
          <w:b/>
          <w:sz w:val="28"/>
          <w:szCs w:val="28"/>
        </w:rPr>
        <w:t xml:space="preserve">Мастерская юного дизайнера    </w:t>
      </w:r>
    </w:p>
    <w:p w:rsidR="00811E78" w:rsidRPr="002314CF" w:rsidRDefault="006164DA" w:rsidP="00811E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Занятие </w:t>
      </w:r>
      <w:r w:rsidR="00811E78">
        <w:rPr>
          <w:rFonts w:ascii="Times New Roman" w:eastAsia="Calibri" w:hAnsi="Times New Roman" w:cs="Times New Roman"/>
          <w:b/>
          <w:sz w:val="28"/>
          <w:szCs w:val="28"/>
        </w:rPr>
        <w:t>06.11. 2020</w:t>
      </w:r>
    </w:p>
    <w:p w:rsidR="00811E78" w:rsidRPr="00B93D33" w:rsidRDefault="00811E78" w:rsidP="00811E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Тема занятия: «</w:t>
      </w:r>
      <w:r w:rsidR="003005E5">
        <w:rPr>
          <w:rFonts w:ascii="Times New Roman" w:hAnsi="Times New Roman" w:cs="Times New Roman"/>
          <w:b/>
          <w:bCs/>
          <w:sz w:val="28"/>
          <w:szCs w:val="28"/>
        </w:rPr>
        <w:t>Мотивы русского орнамента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11E78" w:rsidRPr="00B93D33" w:rsidRDefault="00811E78" w:rsidP="00811E78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Как выполнять задания:</w:t>
      </w:r>
    </w:p>
    <w:p w:rsidR="00811E78" w:rsidRDefault="006164DA" w:rsidP="00811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11E78" w:rsidRPr="00B93D33">
        <w:rPr>
          <w:rFonts w:ascii="Times New Roman" w:hAnsi="Times New Roman" w:cs="Times New Roman"/>
          <w:sz w:val="28"/>
          <w:szCs w:val="28"/>
        </w:rPr>
        <w:t xml:space="preserve">. Попробуйте </w:t>
      </w:r>
      <w:r w:rsidR="00811E78">
        <w:rPr>
          <w:rFonts w:ascii="Times New Roman" w:hAnsi="Times New Roman" w:cs="Times New Roman"/>
          <w:sz w:val="28"/>
          <w:szCs w:val="28"/>
        </w:rPr>
        <w:t>восстановить в памяти то, что изучили на предыдущем занятии.</w:t>
      </w:r>
      <w:r w:rsidR="00811E78" w:rsidRPr="00B93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E78" w:rsidRPr="00B93D33" w:rsidRDefault="006164DA" w:rsidP="00811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11E78" w:rsidRPr="00B93D33">
        <w:rPr>
          <w:rFonts w:ascii="Times New Roman" w:hAnsi="Times New Roman" w:cs="Times New Roman"/>
          <w:sz w:val="28"/>
          <w:szCs w:val="28"/>
        </w:rPr>
        <w:t>. Внимательно прочитайте вопрос, уловите его общее содержание, смысловую нагрузку, логику, последовательность.</w:t>
      </w:r>
    </w:p>
    <w:p w:rsidR="00811E78" w:rsidRPr="00B93D33" w:rsidRDefault="00811E78" w:rsidP="00811E78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орнамент?</w:t>
      </w:r>
      <w:r w:rsidRPr="00B93D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 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Какие виды орнаментов бывают?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Какие орнаменты разных народов мира вы знаете?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ритм в орнаменте?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раппорт?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композиция?</w:t>
      </w:r>
    </w:p>
    <w:p w:rsidR="00811E78" w:rsidRPr="00B93D33" w:rsidRDefault="00811E78" w:rsidP="00811E7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узор?</w:t>
      </w:r>
    </w:p>
    <w:p w:rsidR="00811E78" w:rsidRPr="00B93D33" w:rsidRDefault="00811E78" w:rsidP="00811E7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Глоссарий по теме</w:t>
      </w:r>
      <w:r w:rsidRPr="00B93D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 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>Термины и понятия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Композиция— </w:t>
      </w:r>
      <w:r w:rsidRPr="00444200">
        <w:rPr>
          <w:rFonts w:ascii="Times New Roman" w:hAnsi="Times New Roman" w:cs="Times New Roman"/>
          <w:bCs/>
          <w:sz w:val="28"/>
          <w:szCs w:val="28"/>
        </w:rPr>
        <w:t>составление, расположение, построение целого из частей.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Мотив — </w:t>
      </w:r>
      <w:r w:rsidRPr="00444200">
        <w:rPr>
          <w:rFonts w:ascii="Times New Roman" w:hAnsi="Times New Roman" w:cs="Times New Roman"/>
          <w:bCs/>
          <w:sz w:val="28"/>
          <w:szCs w:val="28"/>
        </w:rPr>
        <w:t>часть орнамента, его главный образующий элемент.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Орнамент - </w:t>
      </w:r>
      <w:r w:rsidRPr="00444200">
        <w:rPr>
          <w:rFonts w:ascii="Times New Roman" w:hAnsi="Times New Roman" w:cs="Times New Roman"/>
          <w:bCs/>
          <w:sz w:val="28"/>
          <w:szCs w:val="28"/>
        </w:rPr>
        <w:t>в переводе с латинского означает “украшение”. Орнаментом называют узор, состоящий из ритмически упорядоченных элементов.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Орнаментальная композиция — </w:t>
      </w:r>
      <w:r w:rsidRPr="00444200">
        <w:rPr>
          <w:rFonts w:ascii="Times New Roman" w:hAnsi="Times New Roman" w:cs="Times New Roman"/>
          <w:bCs/>
          <w:sz w:val="28"/>
          <w:szCs w:val="28"/>
        </w:rPr>
        <w:t>это составлени</w:t>
      </w:r>
      <w:r w:rsidR="003468EE">
        <w:rPr>
          <w:rFonts w:ascii="Times New Roman" w:hAnsi="Times New Roman" w:cs="Times New Roman"/>
          <w:bCs/>
          <w:sz w:val="28"/>
          <w:szCs w:val="28"/>
        </w:rPr>
        <w:t xml:space="preserve">е, построение, структура узора, </w:t>
      </w:r>
      <w:r w:rsidR="00AC68DB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444200">
        <w:rPr>
          <w:rFonts w:ascii="Times New Roman" w:hAnsi="Times New Roman" w:cs="Times New Roman"/>
          <w:bCs/>
          <w:sz w:val="28"/>
          <w:szCs w:val="28"/>
        </w:rPr>
        <w:t>ее выразительным средствам относятся: точка, пятно, линия, цвет, фактура. Эти элементы (средства) композиции в произведении преобразуются в орнаментальные мотивы.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Ритмический строй </w:t>
      </w:r>
      <w:r w:rsidRPr="00444200">
        <w:rPr>
          <w:rFonts w:ascii="Times New Roman" w:hAnsi="Times New Roman" w:cs="Times New Roman"/>
          <w:bCs/>
          <w:sz w:val="28"/>
          <w:szCs w:val="28"/>
        </w:rPr>
        <w:t xml:space="preserve">определяет ритм мотивов по вертикальным и горизонтальным рядам, число мотивов, пластическую характеристику </w:t>
      </w:r>
      <w:r w:rsidRPr="0044420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формы мотивов, особенности расположения мотивов в раппорте. Орнаментальные композиции, в которых мотив повторяется через одинаковые интервалы, называются </w:t>
      </w:r>
      <w:proofErr w:type="spellStart"/>
      <w:r w:rsidRPr="00444200">
        <w:rPr>
          <w:rFonts w:ascii="Times New Roman" w:hAnsi="Times New Roman" w:cs="Times New Roman"/>
          <w:bCs/>
          <w:sz w:val="28"/>
          <w:szCs w:val="28"/>
        </w:rPr>
        <w:t>раппортными</w:t>
      </w:r>
      <w:proofErr w:type="spellEnd"/>
      <w:r w:rsidRPr="00444200">
        <w:rPr>
          <w:rFonts w:ascii="Times New Roman" w:hAnsi="Times New Roman" w:cs="Times New Roman"/>
          <w:bCs/>
          <w:sz w:val="28"/>
          <w:szCs w:val="28"/>
        </w:rPr>
        <w:t>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Символ – </w:t>
      </w:r>
      <w:r w:rsidRPr="00444200">
        <w:rPr>
          <w:rFonts w:ascii="Times New Roman" w:hAnsi="Times New Roman" w:cs="Times New Roman"/>
          <w:bCs/>
          <w:sz w:val="28"/>
          <w:szCs w:val="28"/>
        </w:rPr>
        <w:t>образ, выражающий смысл какого-либо явления в предметной форме.</w:t>
      </w:r>
    </w:p>
    <w:p w:rsidR="00811E78" w:rsidRPr="00444200" w:rsidRDefault="00811E78" w:rsidP="00811E7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Симметрия - </w:t>
      </w:r>
      <w:r w:rsidRPr="00444200">
        <w:rPr>
          <w:rFonts w:ascii="Times New Roman" w:hAnsi="Times New Roman" w:cs="Times New Roman"/>
          <w:bCs/>
          <w:sz w:val="28"/>
          <w:szCs w:val="28"/>
        </w:rPr>
        <w:t>точная закономерность расположения предметов или частей художественного целого.</w:t>
      </w:r>
    </w:p>
    <w:p w:rsidR="00811E78" w:rsidRDefault="00811E78" w:rsidP="006164DA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Узор - </w:t>
      </w:r>
      <w:r w:rsidRPr="00444200">
        <w:rPr>
          <w:rFonts w:ascii="Times New Roman" w:hAnsi="Times New Roman" w:cs="Times New Roman"/>
          <w:bCs/>
          <w:sz w:val="28"/>
          <w:szCs w:val="28"/>
        </w:rPr>
        <w:t>рисунок, представляющий собою сочетание линий, красок, теней и т.п.</w:t>
      </w:r>
    </w:p>
    <w:p w:rsidR="003468EE" w:rsidRPr="003468EE" w:rsidRDefault="003468EE" w:rsidP="006164DA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468EE">
        <w:rPr>
          <w:rFonts w:ascii="Times New Roman" w:hAnsi="Times New Roman" w:cs="Times New Roman"/>
          <w:bCs/>
          <w:sz w:val="28"/>
          <w:szCs w:val="28"/>
        </w:rPr>
        <w:t>Русские узоры.</w:t>
      </w:r>
    </w:p>
    <w:p w:rsidR="00393F48" w:rsidRPr="006164DA" w:rsidRDefault="00393F48" w:rsidP="006164DA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280154" wp14:editId="50C7B501">
            <wp:extent cx="5338724" cy="3718560"/>
            <wp:effectExtent l="0" t="0" r="0" b="0"/>
            <wp:docPr id="11" name="Рисунок 11" descr="http://symbols.nextohm.com/slavsymbol/page-91/files/042004300437043d043e043e043104400430043704380435-0440044304410441043a043e0433043e-043e0440043d0430043c0435043d044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mbols.nextohm.com/slavsymbol/page-91/files/042004300437043d043e043e043104400430043704380435-0440044304410441043a043e0433043e-043e0440043d0430043c0435043d0442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00" cy="37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DB" w:rsidRDefault="00AC68DB" w:rsidP="00726E0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11E78" w:rsidRPr="006164DA" w:rsidRDefault="00811E78" w:rsidP="00811E78">
      <w:pPr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 w:rsidRPr="006164DA">
        <w:rPr>
          <w:rFonts w:ascii="Times New Roman" w:hAnsi="Times New Roman" w:cs="Times New Roman"/>
          <w:b/>
          <w:bCs/>
          <w:sz w:val="32"/>
          <w:szCs w:val="32"/>
        </w:rPr>
        <w:t>Теоретический материал для самостоятельного изучения.</w:t>
      </w:r>
    </w:p>
    <w:p w:rsidR="00990EB1" w:rsidRDefault="003005E5" w:rsidP="00D612B4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Мотивы</w:t>
      </w:r>
      <w:r w:rsidR="00990EB1" w:rsidRPr="00990EB1">
        <w:rPr>
          <w:rFonts w:ascii="Times New Roman" w:hAnsi="Times New Roman" w:cs="Times New Roman"/>
          <w:bCs/>
          <w:sz w:val="28"/>
          <w:szCs w:val="28"/>
        </w:rPr>
        <w:t xml:space="preserve"> русского орнамента</w:t>
      </w:r>
      <w:r w:rsidR="00990EB1">
        <w:rPr>
          <w:rFonts w:ascii="Times New Roman" w:hAnsi="Times New Roman" w:cs="Times New Roman"/>
          <w:bCs/>
          <w:sz w:val="28"/>
          <w:szCs w:val="28"/>
        </w:rPr>
        <w:t>.</w:t>
      </w:r>
    </w:p>
    <w:p w:rsidR="002C56AA" w:rsidRDefault="00D612B4" w:rsidP="002C56AA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Современная мировая культура является обл</w:t>
      </w:r>
      <w:r w:rsidR="00222AA7">
        <w:rPr>
          <w:rFonts w:ascii="Times New Roman" w:hAnsi="Times New Roman" w:cs="Times New Roman"/>
          <w:bCs/>
          <w:sz w:val="28"/>
          <w:szCs w:val="28"/>
        </w:rPr>
        <w:t xml:space="preserve">адательницей огромного наследия </w:t>
      </w:r>
      <w:r w:rsidRPr="00444200">
        <w:rPr>
          <w:rFonts w:ascii="Times New Roman" w:hAnsi="Times New Roman" w:cs="Times New Roman"/>
          <w:bCs/>
          <w:sz w:val="28"/>
          <w:szCs w:val="28"/>
        </w:rPr>
        <w:t>замысловатых узоров разных народов и эпох.</w:t>
      </w:r>
      <w:r w:rsidR="002528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2898" w:rsidRPr="00252898">
        <w:rPr>
          <w:rFonts w:ascii="Times New Roman" w:hAnsi="Times New Roman" w:cs="Times New Roman"/>
          <w:bCs/>
          <w:sz w:val="28"/>
          <w:szCs w:val="28"/>
        </w:rPr>
        <w:t>Народный орнамент обязательно использует традиционные мотивы. Они свои у каждого народа. Р</w:t>
      </w:r>
      <w:r w:rsidR="002C56AA">
        <w:rPr>
          <w:rFonts w:ascii="Times New Roman" w:hAnsi="Times New Roman" w:cs="Times New Roman"/>
          <w:bCs/>
          <w:sz w:val="28"/>
          <w:szCs w:val="28"/>
        </w:rPr>
        <w:t>усские орнаменты не исключение,</w:t>
      </w:r>
      <w:r w:rsidR="002C56AA" w:rsidRPr="00252898">
        <w:rPr>
          <w:rFonts w:ascii="Times New Roman" w:hAnsi="Times New Roman" w:cs="Times New Roman"/>
          <w:bCs/>
          <w:sz w:val="28"/>
          <w:szCs w:val="28"/>
        </w:rPr>
        <w:t xml:space="preserve"> в воображении </w:t>
      </w:r>
      <w:r w:rsidR="002C56AA" w:rsidRPr="00252898">
        <w:rPr>
          <w:rFonts w:ascii="Times New Roman" w:hAnsi="Times New Roman" w:cs="Times New Roman"/>
          <w:bCs/>
          <w:sz w:val="28"/>
          <w:szCs w:val="28"/>
        </w:rPr>
        <w:lastRenderedPageBreak/>
        <w:t>сразу возни</w:t>
      </w:r>
      <w:r w:rsidR="008A327D">
        <w:rPr>
          <w:rFonts w:ascii="Times New Roman" w:hAnsi="Times New Roman" w:cs="Times New Roman"/>
          <w:bCs/>
          <w:sz w:val="28"/>
          <w:szCs w:val="28"/>
        </w:rPr>
        <w:t>кают вышитые рубахи, рушники, на н</w:t>
      </w:r>
      <w:r w:rsidR="002C56AA" w:rsidRPr="00252898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8A327D">
        <w:rPr>
          <w:rFonts w:ascii="Times New Roman" w:hAnsi="Times New Roman" w:cs="Times New Roman"/>
          <w:bCs/>
          <w:sz w:val="28"/>
          <w:szCs w:val="28"/>
        </w:rPr>
        <w:t xml:space="preserve">изображены различные </w:t>
      </w:r>
      <w:proofErr w:type="gramStart"/>
      <w:r w:rsidR="008A327D">
        <w:rPr>
          <w:rFonts w:ascii="Times New Roman" w:hAnsi="Times New Roman" w:cs="Times New Roman"/>
          <w:bCs/>
          <w:sz w:val="28"/>
          <w:szCs w:val="28"/>
        </w:rPr>
        <w:t>узоры ,</w:t>
      </w:r>
      <w:proofErr w:type="gramEnd"/>
      <w:r w:rsidR="008A327D">
        <w:rPr>
          <w:rFonts w:ascii="Times New Roman" w:hAnsi="Times New Roman" w:cs="Times New Roman"/>
          <w:bCs/>
          <w:sz w:val="28"/>
          <w:szCs w:val="28"/>
        </w:rPr>
        <w:t xml:space="preserve"> в которых угадываются фигуры людей,  волшебные птицы, </w:t>
      </w:r>
      <w:r w:rsidR="002C56AA" w:rsidRPr="00252898">
        <w:rPr>
          <w:rFonts w:ascii="Times New Roman" w:hAnsi="Times New Roman" w:cs="Times New Roman"/>
          <w:bCs/>
          <w:sz w:val="28"/>
          <w:szCs w:val="28"/>
        </w:rPr>
        <w:t>лошади, уточки, петухи и ге</w:t>
      </w:r>
      <w:r w:rsidR="002C56AA">
        <w:rPr>
          <w:rFonts w:ascii="Times New Roman" w:hAnsi="Times New Roman" w:cs="Times New Roman"/>
          <w:bCs/>
          <w:sz w:val="28"/>
          <w:szCs w:val="28"/>
        </w:rPr>
        <w:t xml:space="preserve">ометрические фигуры, </w:t>
      </w:r>
      <w:r w:rsidR="002C56AA" w:rsidRPr="002C56AA">
        <w:rPr>
          <w:rFonts w:ascii="Times New Roman" w:hAnsi="Times New Roman" w:cs="Times New Roman"/>
          <w:bCs/>
          <w:sz w:val="28"/>
          <w:szCs w:val="28"/>
        </w:rPr>
        <w:t>растительный орнамент</w:t>
      </w:r>
      <w:r w:rsidR="002C56AA">
        <w:rPr>
          <w:rFonts w:ascii="Times New Roman" w:hAnsi="Times New Roman" w:cs="Times New Roman"/>
          <w:bCs/>
          <w:sz w:val="28"/>
          <w:szCs w:val="28"/>
        </w:rPr>
        <w:t>.</w:t>
      </w:r>
    </w:p>
    <w:p w:rsidR="003005E5" w:rsidRPr="003005E5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005E5">
        <w:rPr>
          <w:rFonts w:ascii="Times New Roman" w:hAnsi="Times New Roman" w:cs="Times New Roman"/>
          <w:bCs/>
          <w:sz w:val="28"/>
          <w:szCs w:val="28"/>
        </w:rPr>
        <w:t>Орнамент состоит из отдельных, обычно повторяющихся мотивов.</w:t>
      </w:r>
    </w:p>
    <w:p w:rsidR="003005E5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005E5">
        <w:rPr>
          <w:rFonts w:ascii="Times New Roman" w:hAnsi="Times New Roman" w:cs="Times New Roman"/>
          <w:bCs/>
          <w:sz w:val="28"/>
          <w:szCs w:val="28"/>
        </w:rPr>
        <w:t>Мотив — часть орнамента, его главный образующий элемент. При составлении мотивов в композицию создается художественный образ орнамента.</w:t>
      </w:r>
    </w:p>
    <w:p w:rsidR="003005E5" w:rsidRPr="00444200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Геометрический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444200">
        <w:rPr>
          <w:rFonts w:ascii="Times New Roman" w:hAnsi="Times New Roman" w:cs="Times New Roman"/>
          <w:bCs/>
          <w:sz w:val="28"/>
          <w:szCs w:val="28"/>
        </w:rPr>
        <w:t>состоит из точек, линий: прямых, ломаных, зигзагообразных, сетчато-пересекающихся; и фигур: кругов, ромбов, многогранников, звезд, крестов, спиралей и др.</w:t>
      </w:r>
    </w:p>
    <w:p w:rsidR="003005E5" w:rsidRPr="00444200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Растительный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состоит из стилизованных листьев, цветов, плодов, веток.</w:t>
      </w:r>
    </w:p>
    <w:p w:rsidR="003005E5" w:rsidRPr="00444200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Зооморфный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включает стилизованные изображения реальных и/или фантастических животных.</w:t>
      </w:r>
    </w:p>
    <w:p w:rsidR="003005E5" w:rsidRPr="00444200" w:rsidRDefault="003005E5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Антропоморфный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в качестве мотивов использует мужские и женские стилизованные фигуры или отдельные части тела человека.</w:t>
      </w:r>
    </w:p>
    <w:p w:rsidR="003005E5" w:rsidRPr="00B651DF" w:rsidRDefault="00B651DF" w:rsidP="003005E5">
      <w:pPr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651D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</w:t>
      </w:r>
    </w:p>
    <w:p w:rsidR="003468EE" w:rsidRDefault="003468EE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Рассмотрите представленные ниже</w:t>
      </w:r>
      <w:r w:rsidR="00AC68DB">
        <w:rPr>
          <w:rFonts w:ascii="Times New Roman" w:hAnsi="Times New Roman" w:cs="Times New Roman"/>
          <w:bCs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68DB">
        <w:rPr>
          <w:rFonts w:ascii="Times New Roman" w:hAnsi="Times New Roman" w:cs="Times New Roman"/>
          <w:bCs/>
          <w:sz w:val="28"/>
          <w:szCs w:val="28"/>
        </w:rPr>
        <w:t>орнамента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468EE" w:rsidRPr="00444200" w:rsidRDefault="003468EE" w:rsidP="003005E5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Определите мотив</w:t>
      </w:r>
      <w:r w:rsidR="00222AA7">
        <w:rPr>
          <w:rFonts w:ascii="Times New Roman" w:hAnsi="Times New Roman" w:cs="Times New Roman"/>
          <w:bCs/>
          <w:sz w:val="28"/>
          <w:szCs w:val="28"/>
        </w:rPr>
        <w:t xml:space="preserve"> и вид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каждого </w:t>
      </w:r>
      <w:r w:rsidR="00726E09">
        <w:rPr>
          <w:rFonts w:ascii="Times New Roman" w:hAnsi="Times New Roman" w:cs="Times New Roman"/>
          <w:bCs/>
          <w:sz w:val="28"/>
          <w:szCs w:val="28"/>
        </w:rPr>
        <w:t>орнамента,</w:t>
      </w:r>
      <w:r w:rsidR="00222AA7">
        <w:rPr>
          <w:rFonts w:ascii="Times New Roman" w:hAnsi="Times New Roman" w:cs="Times New Roman"/>
          <w:bCs/>
          <w:sz w:val="28"/>
          <w:szCs w:val="28"/>
        </w:rPr>
        <w:t xml:space="preserve"> его выразительные средства.</w:t>
      </w:r>
    </w:p>
    <w:p w:rsidR="004A138F" w:rsidRDefault="004A138F" w:rsidP="00811E78"/>
    <w:p w:rsidR="003005E5" w:rsidRDefault="003005E5" w:rsidP="00811E78">
      <w:r>
        <w:rPr>
          <w:noProof/>
        </w:rPr>
        <w:drawing>
          <wp:inline distT="0" distB="0" distL="0" distR="0" wp14:anchorId="37274FD1" wp14:editId="29C6F03E">
            <wp:extent cx="5104765" cy="2209621"/>
            <wp:effectExtent l="0" t="0" r="635" b="635"/>
            <wp:docPr id="8" name="Рисунок 8" descr="https://avatars.mds.yandex.net/get-pdb/2058232/b4710af6-4309-40fc-8884-2644d158ae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58232/b4710af6-4309-40fc-8884-2644d158ae3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6" b="22314"/>
                    <a:stretch/>
                  </pic:blipFill>
                  <pic:spPr bwMode="auto">
                    <a:xfrm>
                      <a:off x="0" y="0"/>
                      <a:ext cx="5110830" cy="22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F48" w:rsidRDefault="00222AA7" w:rsidP="00222AA7">
      <w:pPr>
        <w:pStyle w:val="a4"/>
        <w:numPr>
          <w:ilvl w:val="0"/>
          <w:numId w:val="3"/>
        </w:numPr>
      </w:pPr>
      <w:r>
        <w:t>Вид орнамента__________</w:t>
      </w:r>
    </w:p>
    <w:p w:rsidR="00222AA7" w:rsidRDefault="00222AA7" w:rsidP="00222AA7">
      <w:pPr>
        <w:pStyle w:val="a4"/>
      </w:pPr>
      <w:r>
        <w:lastRenderedPageBreak/>
        <w:t>Мотив орнамента ________________</w:t>
      </w:r>
    </w:p>
    <w:p w:rsidR="00393F48" w:rsidRDefault="00222AA7" w:rsidP="00222AA7">
      <w:pPr>
        <w:pStyle w:val="a4"/>
      </w:pPr>
      <w:r>
        <w:t>Выразительные средства___________</w:t>
      </w:r>
    </w:p>
    <w:p w:rsidR="00393F48" w:rsidRDefault="00393F48" w:rsidP="00811E78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2A79045" wp14:editId="3F207866">
                <wp:extent cx="304800" cy="304800"/>
                <wp:effectExtent l="0" t="0" r="0" b="0"/>
                <wp:docPr id="5" name="AutoShape 5" descr="https://mir-s3-cdn-cf.behance.net/project_modules/max_1200/71138e43518799.57f2b0c62bae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B896E" id="AutoShape 5" o:spid="_x0000_s1026" alt="https://mir-s3-cdn-cf.behance.net/project_modules/max_1200/71138e43518799.57f2b0c62bae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1CXcY&#10;+gIAABs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393F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CE60A3" wp14:editId="64BB73D6">
            <wp:extent cx="4368310" cy="2581275"/>
            <wp:effectExtent l="0" t="0" r="0" b="0"/>
            <wp:docPr id="13" name="Рисунок 13" descr="http://www.tambour.ru/txt/img/shkr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ambour.ru/txt/img/shkr07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80" cy="25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A" w:rsidRDefault="0039552A" w:rsidP="0039552A">
      <w:pPr>
        <w:pStyle w:val="a4"/>
        <w:numPr>
          <w:ilvl w:val="0"/>
          <w:numId w:val="3"/>
        </w:numPr>
      </w:pPr>
      <w:r>
        <w:t>Вид орнамента__________</w:t>
      </w:r>
    </w:p>
    <w:p w:rsidR="0039552A" w:rsidRDefault="0039552A" w:rsidP="0039552A">
      <w:pPr>
        <w:pStyle w:val="a4"/>
      </w:pPr>
      <w:r>
        <w:t>Мотив орнамента ________________</w:t>
      </w:r>
    </w:p>
    <w:p w:rsidR="0039552A" w:rsidRDefault="0039552A" w:rsidP="0039552A">
      <w:pPr>
        <w:pStyle w:val="a4"/>
      </w:pPr>
      <w:r>
        <w:t>Выразительные средства___________</w:t>
      </w:r>
    </w:p>
    <w:p w:rsidR="00393F48" w:rsidRDefault="00393F48" w:rsidP="00811E78"/>
    <w:p w:rsidR="00393F48" w:rsidRDefault="00393F48" w:rsidP="00811E78">
      <w:r>
        <w:rPr>
          <w:noProof/>
        </w:rPr>
        <w:drawing>
          <wp:inline distT="0" distB="0" distL="0" distR="0" wp14:anchorId="21E6CE3B" wp14:editId="68A6399D">
            <wp:extent cx="4682538" cy="3000375"/>
            <wp:effectExtent l="0" t="0" r="3810" b="0"/>
            <wp:docPr id="10" name="Рисунок 10" descr="https://avatars.mds.yandex.net/get-pdb/1042636/45379a6a-0f2b-4ad9-bad5-d1b52b7a6a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42636/45379a6a-0f2b-4ad9-bad5-d1b52b7a6a4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07" cy="30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552A" w:rsidRDefault="0039552A" w:rsidP="0039552A">
      <w:pPr>
        <w:pStyle w:val="a4"/>
        <w:numPr>
          <w:ilvl w:val="0"/>
          <w:numId w:val="3"/>
        </w:numPr>
      </w:pPr>
      <w:r>
        <w:t>Вид орнамента__________</w:t>
      </w:r>
    </w:p>
    <w:p w:rsidR="0039552A" w:rsidRDefault="0039552A" w:rsidP="0039552A">
      <w:pPr>
        <w:pStyle w:val="a4"/>
      </w:pPr>
      <w:r>
        <w:t>Мотив орнамента ________________</w:t>
      </w:r>
    </w:p>
    <w:p w:rsidR="0039552A" w:rsidRDefault="0039552A" w:rsidP="0039552A">
      <w:pPr>
        <w:pStyle w:val="a4"/>
      </w:pPr>
      <w:r>
        <w:t>Выразительные средства___________</w:t>
      </w:r>
    </w:p>
    <w:p w:rsidR="00393F48" w:rsidRDefault="00393F48" w:rsidP="00811E78"/>
    <w:p w:rsidR="00F066C7" w:rsidRDefault="00F066C7" w:rsidP="00811E78">
      <w:r>
        <w:rPr>
          <w:noProof/>
        </w:rPr>
        <w:lastRenderedPageBreak/>
        <w:drawing>
          <wp:inline distT="0" distB="0" distL="0" distR="0" wp14:anchorId="7E737FE6" wp14:editId="3AEFCBA3">
            <wp:extent cx="2514600" cy="5029200"/>
            <wp:effectExtent l="0" t="0" r="0" b="0"/>
            <wp:docPr id="3" name="Рисунок 3" descr="http://symbols.nextohm.com/slavsymbol/page-91/files/0420044304410441043a04380439-043e0440043d0430043c0435043d04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ymbols.nextohm.com/slavsymbol/page-91/files/0420044304410441043a04380439-043e0440043d0430043c0435043d044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 rot="5400000">
                      <a:off x="0" y="0"/>
                      <a:ext cx="2514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2A" w:rsidRDefault="0039552A" w:rsidP="0039552A">
      <w:pPr>
        <w:pStyle w:val="a4"/>
        <w:numPr>
          <w:ilvl w:val="0"/>
          <w:numId w:val="3"/>
        </w:numPr>
      </w:pPr>
      <w:r>
        <w:t>Вид орнамента__________</w:t>
      </w:r>
    </w:p>
    <w:p w:rsidR="0039552A" w:rsidRDefault="0039552A" w:rsidP="0039552A">
      <w:pPr>
        <w:pStyle w:val="a4"/>
      </w:pPr>
      <w:r>
        <w:t>Мотив орнамента ________________</w:t>
      </w:r>
    </w:p>
    <w:p w:rsidR="0039552A" w:rsidRDefault="0039552A" w:rsidP="0039552A">
      <w:pPr>
        <w:pStyle w:val="a4"/>
      </w:pPr>
      <w:r>
        <w:t>Выразительные средства___________</w:t>
      </w:r>
    </w:p>
    <w:p w:rsidR="0039552A" w:rsidRDefault="0039552A" w:rsidP="00811E78"/>
    <w:p w:rsidR="00B651DF" w:rsidRPr="00B651DF" w:rsidRDefault="00B651DF" w:rsidP="00B651DF">
      <w:pPr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2</w:t>
      </w:r>
    </w:p>
    <w:p w:rsidR="00D612B4" w:rsidRDefault="00726E09" w:rsidP="00F066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3"/>
          <w:szCs w:val="23"/>
        </w:rPr>
      </w:pPr>
      <w:r>
        <w:rPr>
          <w:rFonts w:ascii="Arial" w:eastAsia="Times New Roman" w:hAnsi="Arial" w:cs="Arial"/>
          <w:color w:val="383838"/>
          <w:sz w:val="23"/>
          <w:szCs w:val="23"/>
        </w:rPr>
        <w:t>Определите</w:t>
      </w:r>
      <w:r w:rsidR="00455297">
        <w:rPr>
          <w:rFonts w:ascii="Arial" w:eastAsia="Times New Roman" w:hAnsi="Arial" w:cs="Arial"/>
          <w:color w:val="383838"/>
          <w:sz w:val="23"/>
          <w:szCs w:val="23"/>
        </w:rPr>
        <w:t xml:space="preserve"> мотив в орнаменте </w:t>
      </w:r>
      <w:bookmarkStart w:id="0" w:name="_GoBack"/>
      <w:bookmarkEnd w:id="0"/>
      <w:r w:rsidR="00455297">
        <w:rPr>
          <w:rFonts w:ascii="Arial" w:eastAsia="Times New Roman" w:hAnsi="Arial" w:cs="Arial"/>
          <w:color w:val="383838"/>
          <w:sz w:val="23"/>
          <w:szCs w:val="23"/>
        </w:rPr>
        <w:t>и зарисуйте</w:t>
      </w:r>
      <w:r w:rsidR="006B0766">
        <w:rPr>
          <w:rFonts w:ascii="Arial" w:eastAsia="Times New Roman" w:hAnsi="Arial" w:cs="Arial"/>
          <w:color w:val="383838"/>
          <w:sz w:val="23"/>
          <w:szCs w:val="23"/>
        </w:rPr>
        <w:t xml:space="preserve"> его по клеточкам в тетради.</w:t>
      </w:r>
    </w:p>
    <w:p w:rsidR="00726E09" w:rsidRPr="00F066C7" w:rsidRDefault="00726E09" w:rsidP="00F066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3"/>
          <w:szCs w:val="23"/>
        </w:rPr>
      </w:pPr>
    </w:p>
    <w:p w:rsidR="00D612B4" w:rsidRDefault="00D612B4" w:rsidP="00811E78">
      <w:pPr>
        <w:rPr>
          <w:noProof/>
        </w:rPr>
      </w:pPr>
      <w:r w:rsidRPr="00D612B4">
        <w:rPr>
          <w:noProof/>
        </w:rPr>
        <w:t xml:space="preserve"> </w:t>
      </w:r>
      <w:r w:rsidR="00B651DF">
        <w:rPr>
          <w:noProof/>
        </w:rPr>
        <w:drawing>
          <wp:inline distT="0" distB="0" distL="0" distR="0" wp14:anchorId="19AE7D2D" wp14:editId="5604E816">
            <wp:extent cx="5715000" cy="2133600"/>
            <wp:effectExtent l="0" t="0" r="0" b="0"/>
            <wp:docPr id="1" name="Рисунок 1" descr="https://i.pinimg.com/originals/2d/f6/27/2df627fcc93170542f8ae2e60a0cd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d/f6/27/2df627fcc93170542f8ae2e60a0cd93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C7" w:rsidRDefault="00B651DF" w:rsidP="00811E78">
      <w:r>
        <w:rPr>
          <w:noProof/>
        </w:rPr>
        <w:lastRenderedPageBreak/>
        <w:drawing>
          <wp:inline distT="0" distB="0" distL="0" distR="0" wp14:anchorId="56E6CD9C" wp14:editId="6F6AC245">
            <wp:extent cx="5232815" cy="6829425"/>
            <wp:effectExtent l="0" t="0" r="6350" b="0"/>
            <wp:docPr id="2" name="Рисунок 2" descr="http://data30.i.gallery.ru/albums/gallery/402307-43bd5-105155118-m750x740-u82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ta30.i.gallery.ru/albums/gallery/402307-43bd5-105155118-m750x740-u821b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27" cy="68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90493"/>
    <w:multiLevelType w:val="multilevel"/>
    <w:tmpl w:val="74F0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A1A0E"/>
    <w:multiLevelType w:val="hybridMultilevel"/>
    <w:tmpl w:val="A2DE9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30B43"/>
    <w:multiLevelType w:val="hybridMultilevel"/>
    <w:tmpl w:val="D25A7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12303"/>
    <w:multiLevelType w:val="hybridMultilevel"/>
    <w:tmpl w:val="EBAE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746AE"/>
    <w:multiLevelType w:val="multilevel"/>
    <w:tmpl w:val="75001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CD1771"/>
    <w:multiLevelType w:val="hybridMultilevel"/>
    <w:tmpl w:val="88883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3CB"/>
    <w:rsid w:val="001B6C9B"/>
    <w:rsid w:val="002223CB"/>
    <w:rsid w:val="00222AA7"/>
    <w:rsid w:val="00252898"/>
    <w:rsid w:val="002C56AA"/>
    <w:rsid w:val="003005E5"/>
    <w:rsid w:val="003468EE"/>
    <w:rsid w:val="00360699"/>
    <w:rsid w:val="00393F48"/>
    <w:rsid w:val="0039552A"/>
    <w:rsid w:val="00455297"/>
    <w:rsid w:val="00481553"/>
    <w:rsid w:val="004A138F"/>
    <w:rsid w:val="006164DA"/>
    <w:rsid w:val="006B0766"/>
    <w:rsid w:val="00726E09"/>
    <w:rsid w:val="00811E78"/>
    <w:rsid w:val="008A327D"/>
    <w:rsid w:val="00990EB1"/>
    <w:rsid w:val="00AC68DB"/>
    <w:rsid w:val="00B651DF"/>
    <w:rsid w:val="00D612B4"/>
    <w:rsid w:val="00F0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4B952"/>
  <w15:chartTrackingRefBased/>
  <w15:docId w15:val="{413AF429-9B62-4FEE-B5B4-046C5B0E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7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22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56EEF-94BD-405D-8DBD-18EE3268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2020-11-01T09:29:00Z</dcterms:created>
  <dcterms:modified xsi:type="dcterms:W3CDTF">2020-11-02T03:10:00Z</dcterms:modified>
</cp:coreProperties>
</file>