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Занятие 1 группа -21.12. 2020</w:t>
      </w:r>
    </w:p>
    <w:p w:rsidR="00773C99" w:rsidRPr="002227F2" w:rsidRDefault="00773C99" w:rsidP="00773C99">
      <w:pPr>
        <w:pStyle w:val="a3"/>
        <w:spacing w:after="198" w:line="276" w:lineRule="auto"/>
        <w:rPr>
          <w:b/>
          <w:bCs/>
          <w:sz w:val="28"/>
          <w:szCs w:val="28"/>
        </w:rPr>
      </w:pPr>
      <w:r w:rsidRPr="002227F2">
        <w:rPr>
          <w:b/>
          <w:bCs/>
          <w:sz w:val="28"/>
          <w:szCs w:val="28"/>
        </w:rPr>
        <w:t>Тема занятия: «Сервировка праздничного стола»</w:t>
      </w:r>
      <w:bookmarkStart w:id="0" w:name="_GoBack"/>
      <w:bookmarkEnd w:id="0"/>
    </w:p>
    <w:p w:rsidR="006F6DF5" w:rsidRPr="002227F2" w:rsidRDefault="006F6DF5" w:rsidP="006F6DF5">
      <w:pPr>
        <w:pStyle w:val="a3"/>
        <w:spacing w:after="198" w:line="276" w:lineRule="auto"/>
        <w:rPr>
          <w:bCs/>
          <w:sz w:val="28"/>
          <w:szCs w:val="28"/>
        </w:rPr>
      </w:pPr>
      <w:r w:rsidRPr="002227F2">
        <w:rPr>
          <w:bCs/>
          <w:sz w:val="28"/>
          <w:szCs w:val="28"/>
        </w:rPr>
        <w:t>Столовый этикет</w:t>
      </w:r>
      <w:r w:rsidR="00450152" w:rsidRPr="002227F2">
        <w:rPr>
          <w:bCs/>
          <w:sz w:val="28"/>
          <w:szCs w:val="28"/>
        </w:rPr>
        <w:t>.</w:t>
      </w:r>
    </w:p>
    <w:p w:rsidR="00450152" w:rsidRPr="002227F2" w:rsidRDefault="00450152" w:rsidP="00450152">
      <w:pPr>
        <w:shd w:val="clear" w:color="auto" w:fill="FFFFFF"/>
        <w:spacing w:after="19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7F2">
        <w:rPr>
          <w:rFonts w:ascii="Times New Roman" w:hAnsi="Times New Roman" w:cs="Times New Roman"/>
          <w:bCs/>
          <w:sz w:val="28"/>
          <w:szCs w:val="28"/>
        </w:rPr>
        <w:t>Правила хорошего тона диктуют, что даже в домашних условиях убранство праздничного стола предполагает скатерть.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Красивая сервировка стола на Новый год во многом зависит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скатерти – праздничной, с узорами или однотонной.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новогоднего стола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немыслима без всяких-разных декоративных украшений.</w:t>
      </w:r>
    </w:p>
    <w:p w:rsidR="00CF0FE3" w:rsidRPr="002227F2" w:rsidRDefault="0026225F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 свернутые салфетки кладут на закусочную или пирожковую тарелку или слева от нее. </w:t>
      </w:r>
      <w:r w:rsidR="00CF0FE3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Бумажные салфетки</w:t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ставят в специальные держатели или красивые стаканы. Их складывают треугольником или трубочкой по 10-12 штук в </w:t>
      </w:r>
      <w:proofErr w:type="spellStart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салфетницы</w:t>
      </w:r>
      <w:proofErr w:type="spellEnd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раскладывают на пирожковые тарелки. Следует помнить, что бумажной салфеткой пользуются только один раз, после чего ее скатывают в шарик и кладут под борт тарелки, а после еды — на тарелку вместе с использованными приборами.</w:t>
      </w:r>
    </w:p>
    <w:p w:rsidR="0026225F" w:rsidRPr="00272AE8" w:rsidRDefault="00CF0FE3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 вас нет новой скатерти, а старая выглядит совсем не празднично, купите в магазине обыкновенный тюль, на метр больше длины столешницы и покройте им стол.</w:t>
      </w:r>
      <w:r w:rsidRPr="002227F2">
        <w:rPr>
          <w:rFonts w:ascii="Times New Roman" w:hAnsi="Times New Roman" w:cs="Times New Roman"/>
          <w:sz w:val="28"/>
          <w:szCs w:val="28"/>
        </w:rPr>
        <w:br/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некоторых случаях столовые скатерти можно заменить сетами. Сет — это небольшая скатерть или деревянная, пластмассовая подставка для посуды. Его размер не должен быть меньше 30x40 см, чтобы для посуды было достаточно места. Наиболее практичны и удобны сеты прямоугольной и овальной формы. Можно комбинировать сеты: на середину стола положить сет вытянутой формы («дорожку»), а под каждую тарелку — квадратный сет </w:t>
      </w:r>
      <w:r w:rsidR="008C3AA0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 тем же рисунком.</w:t>
      </w:r>
      <w:r w:rsidR="008C3AA0" w:rsidRPr="002227F2">
        <w:rPr>
          <w:rFonts w:ascii="Times New Roman" w:hAnsi="Times New Roman" w:cs="Times New Roman"/>
          <w:sz w:val="28"/>
          <w:szCs w:val="28"/>
        </w:rPr>
        <w:br/>
      </w:r>
      <w:r w:rsidR="008C3AA0">
        <w:rPr>
          <w:noProof/>
          <w:lang w:val="en-US"/>
        </w:rPr>
        <w:drawing>
          <wp:inline distT="0" distB="0" distL="0" distR="0" wp14:anchorId="2F39B0F9" wp14:editId="53471127">
            <wp:extent cx="5151120" cy="3420346"/>
            <wp:effectExtent l="0" t="0" r="0" b="8890"/>
            <wp:docPr id="16" name="Рисунок 16" descr="krasivaya-servirovka-stola-na-novyy-god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asivaya-servirovka-stola-na-novyy-god-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82" cy="342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152" w:rsidRPr="006F6DF5" w:rsidRDefault="008C3AA0" w:rsidP="006F6DF5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8860" cy="3434080"/>
            <wp:effectExtent l="0" t="0" r="0" b="0"/>
            <wp:wrapSquare wrapText="bothSides"/>
            <wp:docPr id="11" name="Рисунок 11" descr="novogodnyaya-servirovka-stola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godnyaya-servirovka-stola-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518" w:rsidRDefault="00C34EAB"/>
    <w:p w:rsidR="00272AE8" w:rsidRDefault="00272AE8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>
      <w:r>
        <w:t xml:space="preserve">  </w:t>
      </w:r>
    </w:p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272AE8" w:rsidRDefault="008C3AA0">
      <w:pPr>
        <w:rPr>
          <w:noProof/>
          <w:lang w:eastAsia="ru-RU"/>
        </w:rPr>
      </w:pPr>
      <w:r>
        <w:t xml:space="preserve">   </w:t>
      </w:r>
      <w:r w:rsidRPr="008C3AA0">
        <w:rPr>
          <w:noProof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 wp14:anchorId="7BDEC605" wp14:editId="2C5F9D9C">
            <wp:extent cx="6046760" cy="3886051"/>
            <wp:effectExtent l="0" t="0" r="0" b="635"/>
            <wp:docPr id="18" name="Рисунок 18" descr="novogodnyaya-servirovka-stola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ogodnyaya-servirovka-stola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00" cy="38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B0" w:rsidRDefault="001160B0">
      <w:pPr>
        <w:rPr>
          <w:noProof/>
          <w:lang w:eastAsia="ru-RU"/>
        </w:rPr>
      </w:pPr>
    </w:p>
    <w:p w:rsidR="001160B0" w:rsidRPr="008E62AA" w:rsidRDefault="001160B0">
      <w:pPr>
        <w:rPr>
          <w:rFonts w:ascii="Times New Roman" w:hAnsi="Times New Roman" w:cs="Times New Roman"/>
          <w:sz w:val="28"/>
          <w:szCs w:val="28"/>
        </w:rPr>
      </w:pPr>
      <w:r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праздничном столе должны быть и угощенья оформлены под стать его сервировке. Например,салаты можно подать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порционно в прозрачных бокалах.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огурца сделать елочку, на длинной спажке, макушку украсив вареной морковкой. На десерт, к чаю, подать фрукты нарезанные крупными кольцами или половинками колец и собранными в форме пирамидки, в основании которой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может быть половинка яблока в которую вставлена длинная шпажка. Творите и фантазируйте!</w:t>
      </w:r>
    </w:p>
    <w:p w:rsidR="00450152" w:rsidRDefault="00450152">
      <w:r>
        <w:rPr>
          <w:noProof/>
          <w:lang w:val="en-US"/>
        </w:rPr>
        <w:lastRenderedPageBreak/>
        <w:drawing>
          <wp:inline distT="0" distB="0" distL="0" distR="0" wp14:anchorId="46F111CD" wp14:editId="2944BE1D">
            <wp:extent cx="1965960" cy="2377440"/>
            <wp:effectExtent l="0" t="0" r="0" b="3810"/>
            <wp:docPr id="9" name="Рисунок 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0" r="33426" b="52566"/>
                    <a:stretch/>
                  </pic:blipFill>
                  <pic:spPr bwMode="auto">
                    <a:xfrm>
                      <a:off x="0" y="0"/>
                      <a:ext cx="19659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val="en-US"/>
        </w:rPr>
        <w:drawing>
          <wp:inline distT="0" distB="0" distL="0" distR="0" wp14:anchorId="59D3285B" wp14:editId="14C0026E">
            <wp:extent cx="4427220" cy="3058236"/>
            <wp:effectExtent l="0" t="0" r="0" b="8890"/>
            <wp:docPr id="17" name="Рисунок 17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540" cy="30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val="en-US"/>
        </w:rPr>
        <w:drawing>
          <wp:inline distT="0" distB="0" distL="0" distR="0" wp14:anchorId="5DAAC2F6" wp14:editId="7B065192">
            <wp:extent cx="1970405" cy="2354580"/>
            <wp:effectExtent l="0" t="0" r="0" b="7620"/>
            <wp:docPr id="14" name="Рисунок 14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31" t="1" b="53021"/>
                    <a:stretch/>
                  </pic:blipFill>
                  <pic:spPr bwMode="auto">
                    <a:xfrm>
                      <a:off x="0" y="0"/>
                      <a:ext cx="197040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val="en-US"/>
        </w:rPr>
        <w:drawing>
          <wp:inline distT="0" distB="0" distL="0" distR="0" wp14:anchorId="2AD5BF65" wp14:editId="651C5DA8">
            <wp:extent cx="2004060" cy="2611365"/>
            <wp:effectExtent l="0" t="0" r="0" b="0"/>
            <wp:docPr id="19" name="Рисунок 1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64" t="47894" r="-705"/>
                    <a:stretch/>
                  </pic:blipFill>
                  <pic:spPr bwMode="auto">
                    <a:xfrm>
                      <a:off x="0" y="0"/>
                      <a:ext cx="2004379" cy="26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val="en-US"/>
        </w:rPr>
        <w:drawing>
          <wp:inline distT="0" distB="0" distL="0" distR="0" wp14:anchorId="333BBD40" wp14:editId="15D818AB">
            <wp:extent cx="2167255" cy="2321091"/>
            <wp:effectExtent l="0" t="0" r="4445" b="3175"/>
            <wp:docPr id="20" name="Рисунок 20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63"/>
                    <a:stretch/>
                  </pic:blipFill>
                  <pic:spPr bwMode="auto">
                    <a:xfrm>
                      <a:off x="0" y="0"/>
                      <a:ext cx="2170230" cy="23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30D" w:rsidRDefault="00DB230D"/>
    <w:p w:rsidR="00DB230D" w:rsidRDefault="00DB230D"/>
    <w:p w:rsidR="00DB230D" w:rsidRDefault="00DB230D"/>
    <w:p w:rsidR="002227F2" w:rsidRPr="001160B0" w:rsidRDefault="008C3AA0" w:rsidP="008E62AA">
      <w:pPr>
        <w:spacing w:line="360" w:lineRule="auto"/>
        <w:rPr>
          <w:rFonts w:ascii="Marutya" w:hAnsi="Marutya" w:cs="Times New Roman"/>
          <w:b/>
          <w:color w:val="C00000"/>
          <w:sz w:val="40"/>
          <w:szCs w:val="40"/>
        </w:rPr>
      </w:pPr>
      <w:r w:rsidRPr="001160B0">
        <w:rPr>
          <w:rFonts w:ascii="Marutya" w:hAnsi="Marutya" w:cs="Cambria"/>
          <w:b/>
          <w:color w:val="C00000"/>
          <w:sz w:val="40"/>
          <w:szCs w:val="40"/>
        </w:rPr>
        <w:t>Пусть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ваша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н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овогодняя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сервировка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стола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создаст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неповторимую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атмосферу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волшебства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уют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радость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Новый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год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принесет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ваш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дом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гармонию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и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счастье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>.</w:t>
      </w:r>
    </w:p>
    <w:p w:rsidR="002227F2" w:rsidRPr="002227F2" w:rsidRDefault="002227F2" w:rsidP="008E62AA">
      <w:pPr>
        <w:pStyle w:val="a3"/>
        <w:spacing w:after="198" w:line="360" w:lineRule="auto"/>
        <w:rPr>
          <w:bCs/>
          <w:sz w:val="28"/>
          <w:szCs w:val="28"/>
        </w:rPr>
      </w:pPr>
    </w:p>
    <w:p w:rsidR="002227F2" w:rsidRDefault="002227F2"/>
    <w:sectPr w:rsidR="002227F2" w:rsidSect="008C3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utya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8"/>
    <w:rsid w:val="001160B0"/>
    <w:rsid w:val="002227F2"/>
    <w:rsid w:val="0026225F"/>
    <w:rsid w:val="00272AE8"/>
    <w:rsid w:val="00450152"/>
    <w:rsid w:val="006F6DF5"/>
    <w:rsid w:val="00773C99"/>
    <w:rsid w:val="008801FE"/>
    <w:rsid w:val="008C3AA0"/>
    <w:rsid w:val="008E62AA"/>
    <w:rsid w:val="00C21288"/>
    <w:rsid w:val="00C34EAB"/>
    <w:rsid w:val="00CF0FE3"/>
    <w:rsid w:val="00DA34D0"/>
    <w:rsid w:val="00DB230D"/>
    <w:rsid w:val="00E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Nyan</dc:creator>
  <cp:keywords/>
  <dc:description/>
  <cp:lastModifiedBy>Mvideo</cp:lastModifiedBy>
  <cp:revision>3</cp:revision>
  <dcterms:created xsi:type="dcterms:W3CDTF">2020-12-19T14:44:00Z</dcterms:created>
  <dcterms:modified xsi:type="dcterms:W3CDTF">2020-12-20T11:07:00Z</dcterms:modified>
</cp:coreProperties>
</file>